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F53" w:rsidRDefault="00B57B7C">
      <w:r>
        <w:t>Légendes DP M2</w:t>
      </w:r>
    </w:p>
    <w:p w:rsidR="00B57B7C" w:rsidRPr="005C766F" w:rsidRDefault="00B57B7C">
      <w:pPr>
        <w:rPr>
          <w:sz w:val="28"/>
        </w:rPr>
      </w:pPr>
    </w:p>
    <w:p w:rsidR="00B57B7C" w:rsidRPr="00D166D3" w:rsidRDefault="00B57B7C" w:rsidP="005C766F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>Hubert ROBERT, Ruines d’un temple rond avec divers fragments antiques, vers 1774, contre-épreuve de sanguine © Collection de la Bibliothèque municipale  de Besançon</w:t>
      </w:r>
    </w:p>
    <w:p w:rsidR="00B57B7C" w:rsidRPr="00D166D3" w:rsidRDefault="00B57B7C"/>
    <w:p w:rsidR="00B57B7C" w:rsidRPr="00D166D3" w:rsidRDefault="005C766F" w:rsidP="00D166D3">
      <w:pPr>
        <w:pStyle w:val="Paragraphedeliste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166D3">
        <w:rPr>
          <w:rFonts w:ascii="Times New Roman" w:hAnsi="Times New Roman"/>
          <w:sz w:val="24"/>
          <w:szCs w:val="24"/>
        </w:rPr>
        <w:t xml:space="preserve">a. </w:t>
      </w:r>
      <w:r w:rsidR="00B57B7C" w:rsidRPr="00D166D3">
        <w:rPr>
          <w:rFonts w:ascii="Times New Roman" w:hAnsi="Times New Roman"/>
          <w:sz w:val="24"/>
          <w:szCs w:val="24"/>
        </w:rPr>
        <w:t>Pierre Adrien PÂRIS, Croq</w:t>
      </w:r>
      <w:r w:rsidR="00D166D3" w:rsidRPr="00D166D3">
        <w:rPr>
          <w:rFonts w:ascii="Times New Roman" w:hAnsi="Times New Roman"/>
          <w:sz w:val="24"/>
          <w:szCs w:val="24"/>
        </w:rPr>
        <w:t xml:space="preserve">uis inachevé d’un palais, </w:t>
      </w:r>
      <w:proofErr w:type="spellStart"/>
      <w:proofErr w:type="gramStart"/>
      <w:r w:rsidR="00D166D3" w:rsidRPr="00D166D3">
        <w:rPr>
          <w:rFonts w:ascii="Times New Roman" w:hAnsi="Times New Roman"/>
          <w:sz w:val="24"/>
          <w:szCs w:val="24"/>
        </w:rPr>
        <w:t>n.d</w:t>
      </w:r>
      <w:proofErr w:type="spellEnd"/>
      <w:r w:rsidR="00D166D3" w:rsidRPr="00D166D3">
        <w:rPr>
          <w:rFonts w:ascii="Times New Roman" w:hAnsi="Times New Roman"/>
          <w:sz w:val="24"/>
          <w:szCs w:val="24"/>
        </w:rPr>
        <w:t>.,</w:t>
      </w:r>
      <w:proofErr w:type="gramEnd"/>
      <w:r w:rsidR="00D166D3" w:rsidRPr="00D166D3">
        <w:rPr>
          <w:rFonts w:ascii="Times New Roman" w:hAnsi="Times New Roman"/>
          <w:sz w:val="24"/>
          <w:szCs w:val="24"/>
        </w:rPr>
        <w:t xml:space="preserve"> </w:t>
      </w:r>
      <w:r w:rsidR="00B57B7C" w:rsidRPr="00D166D3">
        <w:rPr>
          <w:rFonts w:ascii="Times New Roman" w:hAnsi="Times New Roman"/>
          <w:sz w:val="24"/>
          <w:szCs w:val="24"/>
        </w:rPr>
        <w:t xml:space="preserve">plume, encre noire © </w:t>
      </w:r>
      <w:r w:rsidR="00D166D3" w:rsidRPr="00D166D3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="00B57B7C" w:rsidRPr="00D166D3">
        <w:rPr>
          <w:rFonts w:ascii="Times New Roman" w:hAnsi="Times New Roman"/>
          <w:sz w:val="24"/>
          <w:szCs w:val="24"/>
        </w:rPr>
        <w:t>Collection de la Bibliothèque municipale  de Besançon</w:t>
      </w:r>
    </w:p>
    <w:p w:rsidR="00B57B7C" w:rsidRPr="00D166D3" w:rsidRDefault="00B57B7C"/>
    <w:p w:rsidR="00B57B7C" w:rsidRPr="00D166D3" w:rsidRDefault="00B57B7C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>Pierre MARNOTTE, dessin d’une Victoire ailée, découverte lors de la restauration de la Porte Noire, crayon noir, encre grise, encre noire © Collection du musée des beaux-arts et d’archéologie de Besançon</w:t>
      </w:r>
    </w:p>
    <w:p w:rsidR="00B57B7C" w:rsidRPr="00D166D3" w:rsidRDefault="00B57B7C"/>
    <w:p w:rsidR="00D166D3" w:rsidRPr="00D166D3" w:rsidRDefault="00D166D3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>Mur Miquel, scénographie de l’exposition « Maîtres carrés » © Photographie Anne-Lise Coudert</w:t>
      </w:r>
    </w:p>
    <w:p w:rsidR="00D166D3" w:rsidRPr="00D166D3" w:rsidRDefault="00D166D3"/>
    <w:p w:rsidR="00B57B7C" w:rsidRPr="00D166D3" w:rsidRDefault="00B57B7C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>Pierre MARNOTTE, Dessin d’un fragment antique représentant un cheval à mi-corps en bronze, trouvé rue Neuve Saint Pierre à Besançon au XIXe siècle, plume rehauts d’aquarelle © Collection de la Bibliothèque d’étude et de conservation de Besançon</w:t>
      </w:r>
    </w:p>
    <w:p w:rsidR="00B57B7C" w:rsidRPr="00D166D3" w:rsidRDefault="00B57B7C" w:rsidP="00B57B7C"/>
    <w:p w:rsidR="00B57B7C" w:rsidRPr="00D166D3" w:rsidRDefault="00A83FA3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>Pierre MARNOTTE, Halle aux grains. Coupe sur le milieu du bâtiment, 3 décembre 1833 © Collectio</w:t>
      </w:r>
      <w:r w:rsidR="003921ED" w:rsidRPr="00D166D3">
        <w:rPr>
          <w:rFonts w:ascii="Times New Roman" w:hAnsi="Times New Roman"/>
          <w:sz w:val="24"/>
          <w:szCs w:val="24"/>
        </w:rPr>
        <w:t>n de la Bibliothèque municipale</w:t>
      </w:r>
      <w:r w:rsidRPr="00D166D3">
        <w:rPr>
          <w:rFonts w:ascii="Times New Roman" w:hAnsi="Times New Roman"/>
          <w:sz w:val="24"/>
          <w:szCs w:val="24"/>
        </w:rPr>
        <w:t xml:space="preserve"> de Besançon</w:t>
      </w:r>
    </w:p>
    <w:p w:rsidR="00B57B7C" w:rsidRPr="00D166D3" w:rsidRDefault="00B57B7C" w:rsidP="00B57B7C"/>
    <w:p w:rsidR="003921ED" w:rsidRPr="00D166D3" w:rsidRDefault="003921ED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 xml:space="preserve">Pierre MARNOTTE, Halle aux grains, plan d’un projet alternatif, </w:t>
      </w:r>
      <w:proofErr w:type="spellStart"/>
      <w:proofErr w:type="gramStart"/>
      <w:r w:rsidRPr="00D166D3">
        <w:rPr>
          <w:rFonts w:ascii="Times New Roman" w:hAnsi="Times New Roman"/>
          <w:sz w:val="24"/>
          <w:szCs w:val="24"/>
        </w:rPr>
        <w:t>n.d</w:t>
      </w:r>
      <w:proofErr w:type="spellEnd"/>
      <w:r w:rsidRPr="00D166D3">
        <w:rPr>
          <w:rFonts w:ascii="Times New Roman" w:hAnsi="Times New Roman"/>
          <w:sz w:val="24"/>
          <w:szCs w:val="24"/>
        </w:rPr>
        <w:t>.,</w:t>
      </w:r>
      <w:proofErr w:type="gramEnd"/>
      <w:r w:rsidRPr="00D166D3">
        <w:rPr>
          <w:rFonts w:ascii="Times New Roman" w:hAnsi="Times New Roman"/>
          <w:sz w:val="24"/>
          <w:szCs w:val="24"/>
        </w:rPr>
        <w:t xml:space="preserve"> plume, encre noire, lavis d’aquarelle © Collection Archives municipales de Besançon</w:t>
      </w:r>
    </w:p>
    <w:p w:rsidR="00B57B7C" w:rsidRPr="00D166D3" w:rsidRDefault="00B57B7C"/>
    <w:p w:rsidR="0033781E" w:rsidRPr="00D166D3" w:rsidRDefault="0033781E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 xml:space="preserve">1950-1959. Groupe HLM </w:t>
      </w:r>
      <w:proofErr w:type="spellStart"/>
      <w:r w:rsidRPr="00D166D3">
        <w:rPr>
          <w:rFonts w:ascii="Times New Roman" w:hAnsi="Times New Roman"/>
          <w:sz w:val="24"/>
          <w:szCs w:val="24"/>
        </w:rPr>
        <w:t>Aéro</w:t>
      </w:r>
      <w:proofErr w:type="spellEnd"/>
      <w:r w:rsidRPr="00D166D3">
        <w:rPr>
          <w:rFonts w:ascii="Times New Roman" w:hAnsi="Times New Roman"/>
          <w:sz w:val="24"/>
          <w:szCs w:val="24"/>
        </w:rPr>
        <w:t>-Habitat, Alger (avec Pierre Bourlier et B. José Ferrer-</w:t>
      </w:r>
      <w:proofErr w:type="spellStart"/>
      <w:r w:rsidRPr="00D166D3">
        <w:rPr>
          <w:rFonts w:ascii="Times New Roman" w:hAnsi="Times New Roman"/>
          <w:sz w:val="24"/>
          <w:szCs w:val="24"/>
        </w:rPr>
        <w:t>Laloë</w:t>
      </w:r>
      <w:proofErr w:type="spellEnd"/>
      <w:r w:rsidRPr="00D166D3">
        <w:rPr>
          <w:rFonts w:ascii="Times New Roman" w:hAnsi="Times New Roman"/>
          <w:sz w:val="24"/>
          <w:szCs w:val="24"/>
        </w:rPr>
        <w:t xml:space="preserve">, arch.) : vue sur les coursives, </w:t>
      </w:r>
      <w:proofErr w:type="spellStart"/>
      <w:r w:rsidRPr="00D166D3">
        <w:rPr>
          <w:rFonts w:ascii="Times New Roman" w:hAnsi="Times New Roman"/>
          <w:sz w:val="24"/>
          <w:szCs w:val="24"/>
        </w:rPr>
        <w:t>n.d</w:t>
      </w:r>
      <w:proofErr w:type="spellEnd"/>
      <w:r w:rsidRPr="00D166D3">
        <w:rPr>
          <w:rFonts w:ascii="Times New Roman" w:hAnsi="Times New Roman"/>
          <w:sz w:val="24"/>
          <w:szCs w:val="24"/>
        </w:rPr>
        <w:t>. Fonds Louis Miquel, IFA</w:t>
      </w:r>
      <w:r w:rsidR="00F47C69" w:rsidRPr="00D166D3">
        <w:rPr>
          <w:rFonts w:ascii="Times New Roman" w:hAnsi="Times New Roman"/>
          <w:sz w:val="24"/>
          <w:szCs w:val="24"/>
        </w:rPr>
        <w:t xml:space="preserve"> © SIAF / Cité de l’architecture et du patrimoine / Archives d’architecture du XXe siècle</w:t>
      </w:r>
    </w:p>
    <w:p w:rsidR="0033781E" w:rsidRPr="00D166D3" w:rsidRDefault="0033781E"/>
    <w:p w:rsidR="0033781E" w:rsidRPr="00D166D3" w:rsidRDefault="00F47C69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 xml:space="preserve">Jean DE MAISONSEUL, Mendiant glorieux, encre typographique de couleur sur bristol, 15 mai 1962, collection particulière © Photographie </w:t>
      </w:r>
      <w:proofErr w:type="spellStart"/>
      <w:r w:rsidRPr="00D166D3">
        <w:rPr>
          <w:rFonts w:ascii="Times New Roman" w:hAnsi="Times New Roman"/>
          <w:sz w:val="24"/>
          <w:szCs w:val="24"/>
        </w:rPr>
        <w:t>Chipault</w:t>
      </w:r>
      <w:proofErr w:type="spellEnd"/>
      <w:r w:rsidRPr="00D166D3">
        <w:rPr>
          <w:rFonts w:ascii="Times New Roman" w:hAnsi="Times New Roman"/>
          <w:sz w:val="24"/>
          <w:szCs w:val="24"/>
        </w:rPr>
        <w:t xml:space="preserve"> et </w:t>
      </w:r>
      <w:proofErr w:type="spellStart"/>
      <w:r w:rsidRPr="00D166D3">
        <w:rPr>
          <w:rFonts w:ascii="Times New Roman" w:hAnsi="Times New Roman"/>
          <w:sz w:val="24"/>
          <w:szCs w:val="24"/>
        </w:rPr>
        <w:t>Soligny</w:t>
      </w:r>
      <w:proofErr w:type="spellEnd"/>
    </w:p>
    <w:p w:rsidR="00F47C69" w:rsidRPr="00D166D3" w:rsidRDefault="00F47C69"/>
    <w:p w:rsidR="00F47C69" w:rsidRPr="00D166D3" w:rsidRDefault="00F47C69" w:rsidP="00D166D3">
      <w:pPr>
        <w:pStyle w:val="Paragraphedeliste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166D3">
        <w:rPr>
          <w:rFonts w:ascii="Times New Roman" w:hAnsi="Times New Roman"/>
          <w:sz w:val="24"/>
          <w:szCs w:val="24"/>
        </w:rPr>
        <w:t>Aurélien IMBERT, plâtre peint © Galerie Bernard Jordan, Aurélien Imbert</w:t>
      </w:r>
    </w:p>
    <w:p w:rsidR="00F47C69" w:rsidRDefault="00F47C69"/>
    <w:sectPr w:rsidR="00F47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0E28B1"/>
    <w:multiLevelType w:val="hybridMultilevel"/>
    <w:tmpl w:val="17E2B8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66E01"/>
    <w:multiLevelType w:val="hybridMultilevel"/>
    <w:tmpl w:val="DB142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4B5DF4"/>
    <w:multiLevelType w:val="hybridMultilevel"/>
    <w:tmpl w:val="489E58CC"/>
    <w:lvl w:ilvl="0" w:tplc="7F706CE6">
      <w:start w:val="1965"/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B7C"/>
    <w:rsid w:val="002B7087"/>
    <w:rsid w:val="002D4D15"/>
    <w:rsid w:val="00303831"/>
    <w:rsid w:val="0033781E"/>
    <w:rsid w:val="003921ED"/>
    <w:rsid w:val="005C766F"/>
    <w:rsid w:val="0082343E"/>
    <w:rsid w:val="00A83FA3"/>
    <w:rsid w:val="00B57B7C"/>
    <w:rsid w:val="00CA3F53"/>
    <w:rsid w:val="00D166D3"/>
    <w:rsid w:val="00F47C69"/>
    <w:rsid w:val="00F70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56FB5-0DAA-4CC3-930D-5D802EDCA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3781E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B199DD3F.dotm</Template>
  <TotalTime>104</TotalTime>
  <Pages>1</Pages>
  <Words>249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Communauté d'Agglomération du Grand Besançon</Company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COUDERT Anne-Lise</dc:creator>
  <cp:keywords/>
  <dc:description/>
  <cp:lastModifiedBy>COUDERT Anne-Lise</cp:lastModifiedBy>
  <cp:revision>4</cp:revision>
  <dcterms:created xsi:type="dcterms:W3CDTF">2018-11-14T06:18:00Z</dcterms:created>
  <dcterms:modified xsi:type="dcterms:W3CDTF">2018-11-20T13:06:00Z</dcterms:modified>
</cp:coreProperties>
</file>